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1416" w:firstLine="708"/>
        <w:rPr/>
      </w:pPr>
      <w:r>
        <w:rPr>
          <w:rFonts w:cs="Times New Roman"/>
          <w:b/>
          <w:sz w:val="28"/>
          <w:szCs w:val="28"/>
        </w:rPr>
        <w:t>Labex INTERACTI</w:t>
      </w:r>
      <w:bookmarkStart w:id="0" w:name="_GoBack"/>
      <w:bookmarkEnd w:id="0"/>
      <w:r>
        <w:rPr>
          <w:rFonts w:cs="Times New Roman"/>
          <w:b/>
          <w:sz w:val="28"/>
          <w:szCs w:val="28"/>
        </w:rPr>
        <w:t>FS (</w:t>
      </w:r>
      <w:hyperlink r:id="rId2">
        <w:r>
          <w:rPr>
            <w:rStyle w:val="LienInternet"/>
            <w:rFonts w:cs="Times New Roman"/>
            <w:b/>
            <w:sz w:val="28"/>
            <w:szCs w:val="28"/>
          </w:rPr>
          <w:t>http://labex-interactifs.pprime.fr/</w:t>
        </w:r>
      </w:hyperlink>
      <w:r>
        <w:rPr>
          <w:rFonts w:cs="Times New Roman"/>
          <w:b/>
          <w:sz w:val="28"/>
          <w:szCs w:val="28"/>
        </w:rPr>
        <w:t>)</w:t>
      </w:r>
    </w:p>
    <w:p>
      <w:pPr>
        <w:pStyle w:val="Normal"/>
        <w:tabs>
          <w:tab w:val="clear" w:pos="708"/>
          <w:tab w:val="left" w:pos="1110" w:leader="none"/>
          <w:tab w:val="center" w:pos="5102" w:leader="none"/>
        </w:tabs>
        <w:jc w:val="center"/>
        <w:rPr>
          <w:rFonts w:cs="Times New Roman"/>
          <w:b/>
          <w:b/>
          <w:i/>
          <w:i/>
          <w:color w:val="FF0000"/>
          <w:sz w:val="32"/>
          <w:szCs w:val="32"/>
        </w:rPr>
      </w:pPr>
      <w:r>
        <w:rPr>
          <w:rFonts w:cs="Times New Roman"/>
          <w:b/>
          <w:color w:val="FF0000"/>
          <w:sz w:val="32"/>
          <w:szCs w:val="32"/>
        </w:rPr>
        <w:t>2024 -</w:t>
      </w:r>
      <w:r>
        <w:rPr>
          <w:rFonts w:cs="Times New Roman"/>
          <w:b/>
          <w:i/>
          <w:color w:val="FF0000"/>
          <w:sz w:val="32"/>
          <w:szCs w:val="32"/>
        </w:rPr>
        <w:t xml:space="preserve"> AAP </w:t>
      </w:r>
      <w:r>
        <w:rPr>
          <w:rFonts w:cs="Times New Roman"/>
          <w:b/>
          <w:i/>
          <w:color w:val="FF0000"/>
          <w:sz w:val="28"/>
          <w:szCs w:val="28"/>
        </w:rPr>
        <w:t>Participation à un congrès international</w:t>
      </w:r>
    </w:p>
    <w:p>
      <w:pPr>
        <w:pStyle w:val="Normal"/>
        <w:tabs>
          <w:tab w:val="clear" w:pos="708"/>
          <w:tab w:val="left" w:pos="1110" w:leader="none"/>
          <w:tab w:val="center" w:pos="5102" w:leader="none"/>
        </w:tabs>
        <w:jc w:val="center"/>
        <w:rPr>
          <w:rFonts w:cs="Times New Roman"/>
          <w:b/>
          <w:b/>
          <w:i/>
          <w:i/>
          <w:color w:val="FF0000"/>
          <w:sz w:val="32"/>
          <w:szCs w:val="32"/>
        </w:rPr>
      </w:pPr>
      <w:r>
        <w:rPr>
          <w:rFonts w:cs="Times New Roman"/>
          <w:b/>
          <w:i/>
          <w:color w:val="FF0000"/>
          <w:sz w:val="32"/>
          <w:szCs w:val="32"/>
        </w:rPr>
        <w:t>Modalités de candidature</w:t>
      </w:r>
    </w:p>
    <w:p>
      <w:pPr>
        <w:pStyle w:val="Normal"/>
        <w:rPr>
          <w:b/>
          <w:b/>
          <w:sz w:val="28"/>
          <w:szCs w:val="28"/>
        </w:rPr>
      </w:pPr>
      <w:r>
        <w:rPr>
          <w:b/>
          <w:sz w:val="32"/>
          <w:szCs w:val="32"/>
        </w:rPr>
        <w:t xml:space="preserve">1 </w:t>
      </w:r>
      <w:r>
        <w:rPr>
          <w:b/>
          <w:sz w:val="28"/>
          <w:szCs w:val="28"/>
        </w:rPr>
        <w:t>- Informations générales :</w:t>
      </w:r>
    </w:p>
    <w:p>
      <w:pPr>
        <w:pStyle w:val="Normal"/>
        <w:jc w:val="both"/>
        <w:rPr/>
      </w:pPr>
      <w:r>
        <w:rPr/>
        <w:t>Cet appel à projets concerne les doctorants de l’Institut Pprime dont les activités de recherche s’inscrivent dans le périmètre scientifique du Labex Interactifs. Le programme complet du projet est disponible sur l’intranet du laboratoire (</w:t>
      </w:r>
      <w:hyperlink r:id="rId3">
        <w:r>
          <w:rPr>
            <w:rStyle w:val="LienInternet"/>
            <w:rFonts w:cs="Times New Roman"/>
          </w:rPr>
          <w:t>https://extranet.cnrs.pprime.fr/jcms/403960_DBFileDocument/fr/labex-interactifs-projet-depose</w:t>
        </w:r>
      </w:hyperlink>
      <w:r>
        <w:rPr>
          <w:rFonts w:cs="Times New Roman"/>
        </w:rPr>
        <w:t xml:space="preserve">) et sur le site internet du projet </w:t>
      </w:r>
      <w:hyperlink r:id="rId4">
        <w:r>
          <w:rPr>
            <w:rStyle w:val="LienInternet"/>
            <w:rFonts w:cs="Times New Roman"/>
          </w:rPr>
          <w:t>http://labex-interactifs.pprime.fr/</w:t>
        </w:r>
      </w:hyperlink>
      <w:r>
        <w:rPr>
          <w:rFonts w:cs="Times New Roman"/>
        </w:rPr>
        <w:t>.</w:t>
      </w:r>
    </w:p>
    <w:p>
      <w:pPr>
        <w:pStyle w:val="Normal"/>
        <w:jc w:val="both"/>
        <w:rPr/>
      </w:pPr>
      <w:r>
        <w:rPr>
          <w:rFonts w:cs="Times New Roman"/>
        </w:rPr>
        <w:t xml:space="preserve">Il s’agit </w:t>
      </w:r>
      <w:r>
        <w:rPr>
          <w:rFonts w:eastAsia="Times New Roman" w:cs="Times New Roman"/>
          <w:color w:val="000000"/>
          <w:lang w:eastAsia="fr-FR"/>
        </w:rPr>
        <w:t xml:space="preserve">de permettre la diffusion des travaux réalisés dans le périmètre scientifique du Labex et d’offrir aux doctorants, </w:t>
      </w:r>
      <w:r>
        <w:rPr>
          <w:rFonts w:eastAsia="Times New Roman" w:cs="Times New Roman"/>
          <w:color w:val="000000"/>
          <w:lang w:eastAsia="fr-FR"/>
        </w:rPr>
        <w:t>non financés par le Labex,</w:t>
      </w:r>
      <w:r>
        <w:rPr>
          <w:rFonts w:eastAsia="Times New Roman" w:cs="Times New Roman"/>
          <w:color w:val="000000"/>
          <w:lang w:eastAsia="fr-FR"/>
        </w:rPr>
        <w:t xml:space="preserve"> la possibilité de participer à un évènement international et </w:t>
      </w:r>
      <w:r>
        <w:rPr>
          <w:rFonts w:eastAsia="Times New Roman" w:cs="Times New Roman"/>
          <w:color w:val="000000"/>
          <w:lang w:eastAsia="fr-FR"/>
        </w:rPr>
        <w:t xml:space="preserve">de </w:t>
      </w:r>
      <w:r>
        <w:rPr>
          <w:rFonts w:eastAsia="Times New Roman" w:cs="Times New Roman"/>
          <w:color w:val="000000"/>
          <w:lang w:eastAsia="fr-FR"/>
        </w:rPr>
        <w:t xml:space="preserve">développer leurs réseaux. </w:t>
      </w:r>
    </w:p>
    <w:p>
      <w:pPr>
        <w:pStyle w:val="NormalWeb"/>
        <w:spacing w:before="280" w:after="280"/>
        <w:rPr>
          <w:rFonts w:ascii="Calibri" w:hAnsi="Calibri" w:asciiTheme="minorHAnsi" w:hAnsiTheme="minorHAnsi"/>
          <w:b/>
          <w:b/>
          <w:sz w:val="28"/>
          <w:szCs w:val="28"/>
        </w:rPr>
      </w:pPr>
      <w:r>
        <w:rPr>
          <w:rFonts w:ascii="Calibri" w:hAnsi="Calibri" w:asciiTheme="minorHAnsi" w:hAnsiTheme="minorHAnsi"/>
          <w:b/>
          <w:sz w:val="28"/>
          <w:szCs w:val="28"/>
        </w:rPr>
        <w:t>2 - Frais pris en charge par le Labex</w:t>
      </w:r>
    </w:p>
    <w:p>
      <w:pPr>
        <w:pStyle w:val="NormalWeb"/>
        <w:spacing w:beforeAutospacing="0" w:before="0" w:afterAutospacing="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Le Labex soutient cet AAP en finançant, pour chaque dossier retenu, l’inscription au congrès, le transport et l’indemnité journalière.</w:t>
      </w:r>
    </w:p>
    <w:p>
      <w:pPr>
        <w:pStyle w:val="Normal"/>
        <w:spacing w:beforeAutospacing="1" w:afterAutospacing="1"/>
        <w:jc w:val="both"/>
        <w:rPr>
          <w:rFonts w:cs="Calibri" w:cstheme="minorHAnsi"/>
          <w:b/>
          <w:b/>
          <w:sz w:val="28"/>
          <w:szCs w:val="28"/>
        </w:rPr>
      </w:pPr>
      <w:r>
        <w:rPr>
          <w:rFonts w:cs="Calibri" w:cstheme="minorHAnsi"/>
          <w:b/>
          <w:sz w:val="28"/>
          <w:szCs w:val="28"/>
        </w:rPr>
        <w:t>3 – Contrepartie</w:t>
      </w:r>
    </w:p>
    <w:p>
      <w:pPr>
        <w:pStyle w:val="Western"/>
        <w:spacing w:lineRule="auto" w:line="240" w:before="280" w:after="0"/>
        <w:rPr/>
      </w:pPr>
      <w:r>
        <w:rPr>
          <w:rFonts w:cs="Calibri" w:cstheme="minorHAnsi"/>
        </w:rPr>
        <w:t xml:space="preserve">En contrepartie de son aide financière, la/le bénéficiaire s’engage à insérer le logo du labex dans ses supports de communication et d’ajouter le texte suivant dans les remerciements des articles scientifiques associés au projet : </w:t>
      </w:r>
      <w:r>
        <w:rPr>
          <w:b/>
          <w:bCs/>
          <w:sz w:val="24"/>
          <w:szCs w:val="24"/>
        </w:rPr>
        <w:t>This work was supported by the French government program "France 2030" (LABEX INTERACTIFS, reference ANR-11-LABX-0017-01).</w:t>
      </w:r>
    </w:p>
    <w:p>
      <w:pPr>
        <w:pStyle w:val="Normal"/>
        <w:spacing w:beforeAutospacing="1" w:afterAutospacing="1"/>
        <w:rPr>
          <w:rFonts w:cs="Calibri" w:cstheme="minorHAnsi"/>
          <w:b/>
          <w:b/>
          <w:sz w:val="28"/>
          <w:szCs w:val="28"/>
        </w:rPr>
      </w:pPr>
      <w:r>
        <w:rPr>
          <w:rFonts w:cs="Calibri" w:cstheme="minorHAnsi"/>
          <w:b/>
          <w:sz w:val="28"/>
          <w:szCs w:val="28"/>
        </w:rPr>
        <w:t>4 - Calendrier </w:t>
      </w:r>
    </w:p>
    <w:p>
      <w:pPr>
        <w:pStyle w:val="Normal"/>
        <w:spacing w:before="0" w:after="0"/>
        <w:rPr>
          <w:rFonts w:cs="Calibri" w:cstheme="minorHAnsi"/>
        </w:rPr>
      </w:pPr>
      <w:r>
        <w:rPr>
          <w:rFonts w:cs="Calibri" w:cstheme="minorHAnsi"/>
        </w:rPr>
        <w:t>•</w:t>
      </w:r>
      <w:r>
        <w:rPr>
          <w:rFonts w:cs="Calibri" w:cstheme="minorHAnsi"/>
        </w:rPr>
        <w:tab/>
      </w:r>
      <w:r>
        <w:rPr>
          <w:rFonts w:cs="Calibri" w:cstheme="minorHAnsi"/>
        </w:rPr>
        <w:t>1</w:t>
      </w:r>
      <w:r>
        <w:rPr>
          <w:rFonts w:cs="Calibri" w:cstheme="minorHAnsi"/>
        </w:rPr>
        <w:t>1/</w:t>
      </w:r>
      <w:r>
        <w:rPr>
          <w:rFonts w:cs="Calibri" w:cstheme="minorHAnsi"/>
        </w:rPr>
        <w:t>10</w:t>
      </w:r>
      <w:r>
        <w:rPr>
          <w:rFonts w:cs="Calibri" w:cstheme="minorHAnsi"/>
        </w:rPr>
        <w:t>/2024 minuit : Date limite de remise des demandes</w:t>
      </w:r>
    </w:p>
    <w:p>
      <w:pPr>
        <w:pStyle w:val="Normal"/>
        <w:spacing w:before="0" w:after="0"/>
        <w:rPr>
          <w:rFonts w:cs="Calibri" w:cstheme="minorHAnsi"/>
        </w:rPr>
      </w:pPr>
      <w:r>
        <w:rPr>
          <w:rFonts w:cs="Calibri" w:cstheme="minorHAnsi"/>
        </w:rPr>
        <w:t>•</w:t>
      </w:r>
      <w:r>
        <w:rPr>
          <w:rFonts w:cs="Calibri" w:cstheme="minorHAnsi"/>
        </w:rPr>
        <w:tab/>
      </w:r>
      <w:r>
        <w:rPr>
          <w:rFonts w:cs="Calibri" w:cstheme="minorHAnsi"/>
        </w:rPr>
        <w:t>Fin octobre</w:t>
      </w:r>
      <w:r>
        <w:rPr>
          <w:rFonts w:cs="Calibri" w:cstheme="minorHAnsi"/>
        </w:rPr>
        <w:t xml:space="preserve"> 2024: Réponse du Labex</w:t>
      </w:r>
    </w:p>
    <w:p>
      <w:pPr>
        <w:pStyle w:val="Normal"/>
        <w:spacing w:beforeAutospacing="1" w:afterAutospacing="1"/>
        <w:rPr>
          <w:rFonts w:cs="Calibri" w:cstheme="minorHAnsi"/>
          <w:b/>
          <w:b/>
          <w:sz w:val="28"/>
          <w:szCs w:val="28"/>
        </w:rPr>
      </w:pPr>
      <w:r>
        <w:rPr>
          <w:rFonts w:cs="Calibri" w:cstheme="minorHAnsi"/>
          <w:b/>
          <w:sz w:val="28"/>
          <w:szCs w:val="28"/>
        </w:rPr>
        <w:t>5 – Pièces à fournir </w:t>
      </w:r>
    </w:p>
    <w:p>
      <w:pPr>
        <w:pStyle w:val="ListParagraph"/>
        <w:numPr>
          <w:ilvl w:val="0"/>
          <w:numId w:val="1"/>
        </w:numPr>
        <w:rPr>
          <w:rFonts w:cs="Calibri" w:cstheme="minorHAnsi"/>
        </w:rPr>
      </w:pPr>
      <w:r>
        <w:rPr>
          <w:rFonts w:cs="Calibri" w:cstheme="minorHAnsi"/>
        </w:rPr>
        <w:t>Le formulaire de demande rempli et transmis par les encadrants du doctorant</w:t>
      </w:r>
    </w:p>
    <w:p>
      <w:pPr>
        <w:pStyle w:val="ListParagraph"/>
        <w:rPr>
          <w:rFonts w:cs="Calibri" w:cstheme="minorHAnsi"/>
        </w:rPr>
      </w:pPr>
      <w:r>
        <w:rPr>
          <w:rFonts w:cs="Calibri" w:cstheme="minorHAnsi"/>
        </w:rPr>
      </w:r>
    </w:p>
    <w:tbl>
      <w:tblPr>
        <w:tblStyle w:val="Grilledutableau"/>
        <w:tblW w:w="736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554"/>
        <w:gridCol w:w="5811"/>
      </w:tblGrid>
      <w:tr>
        <w:trPr>
          <w:trHeight w:val="12" w:hRule="atLeast"/>
        </w:trPr>
        <w:tc>
          <w:tcPr>
            <w:tcW w:w="1554"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center"/>
              <w:rPr>
                <w:rFonts w:cs="Times New Roman"/>
                <w:b/>
                <w:b/>
                <w:lang w:val="en-US"/>
              </w:rPr>
            </w:pPr>
            <w:r>
              <w:rPr>
                <w:rFonts w:eastAsia="Noto Sans CJK SC Regular" w:cs="Times New Roman"/>
                <w:b/>
                <w:kern w:val="0"/>
                <w:sz w:val="24"/>
                <w:szCs w:val="24"/>
                <w:lang w:val="en-US" w:eastAsia="zh-CN" w:bidi="hi-IN"/>
              </w:rPr>
              <w:t>Thème 1</w:t>
            </w:r>
          </w:p>
        </w:tc>
        <w:tc>
          <w:tcPr>
            <w:tcW w:w="5811"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center"/>
              <w:rPr>
                <w:rFonts w:cs="Times New Roman"/>
                <w:b/>
                <w:b/>
                <w:lang w:val="en-US"/>
              </w:rPr>
            </w:pPr>
            <w:r>
              <w:rPr>
                <w:rFonts w:eastAsia="Noto Sans CJK SC Regular" w:cs="Times New Roman"/>
                <w:b/>
                <w:kern w:val="0"/>
                <w:sz w:val="24"/>
                <w:szCs w:val="24"/>
                <w:lang w:val="en-US" w:eastAsia="zh-CN" w:bidi="hi-IN"/>
              </w:rPr>
              <w:t>Contact</w:t>
            </w:r>
          </w:p>
        </w:tc>
      </w:tr>
      <w:tr>
        <w:trPr>
          <w:trHeight w:val="38" w:hRule="atLeast"/>
        </w:trPr>
        <w:tc>
          <w:tcPr>
            <w:tcW w:w="1554" w:type="dxa"/>
            <w:tcBorders/>
            <w:shd w:color="auto" w:fill="auto" w:val="clear"/>
          </w:tcPr>
          <w:p>
            <w:pPr>
              <w:pStyle w:val="Normal"/>
              <w:widowControl/>
              <w:tabs>
                <w:tab w:val="clear" w:pos="708"/>
                <w:tab w:val="left" w:pos="1110" w:leader="none"/>
                <w:tab w:val="center" w:pos="5102" w:leader="none"/>
              </w:tabs>
              <w:spacing w:lineRule="auto" w:line="240" w:before="0" w:after="0"/>
              <w:jc w:val="both"/>
              <w:rPr>
                <w:rFonts w:cs="Times New Roman"/>
                <w:lang w:val="en-US"/>
              </w:rPr>
            </w:pPr>
            <w:r>
              <w:rPr>
                <w:rFonts w:eastAsia="Noto Sans CJK SC Regular" w:cs="Times New Roman"/>
                <w:kern w:val="0"/>
                <w:sz w:val="24"/>
                <w:szCs w:val="24"/>
                <w:lang w:val="en-US" w:eastAsia="zh-CN" w:bidi="hi-IN"/>
              </w:rPr>
              <w:t>P.O Renault</w:t>
            </w:r>
          </w:p>
        </w:tc>
        <w:tc>
          <w:tcPr>
            <w:tcW w:w="5811" w:type="dxa"/>
            <w:tcBorders/>
            <w:shd w:color="auto" w:fill="auto" w:val="clear"/>
          </w:tcPr>
          <w:p>
            <w:pPr>
              <w:pStyle w:val="Normal"/>
              <w:widowControl/>
              <w:tabs>
                <w:tab w:val="clear" w:pos="708"/>
                <w:tab w:val="left" w:pos="1110" w:leader="none"/>
                <w:tab w:val="center" w:pos="5102" w:leader="none"/>
              </w:tabs>
              <w:spacing w:lineRule="auto" w:line="240" w:before="0" w:after="0"/>
              <w:jc w:val="both"/>
              <w:rPr>
                <w:lang w:val="en-US"/>
              </w:rPr>
            </w:pPr>
            <w:r>
              <w:rPr>
                <w:rFonts w:eastAsia="Noto Sans CJK SC Regular" w:cs="Times New Roman"/>
                <w:kern w:val="0"/>
                <w:sz w:val="24"/>
                <w:szCs w:val="24"/>
                <w:lang w:val="en-US" w:eastAsia="zh-CN" w:bidi="hi-IN"/>
              </w:rPr>
              <w:t xml:space="preserve">05 49 49 67 45 - </w:t>
            </w:r>
            <w:hyperlink r:id="rId5">
              <w:r>
                <w:rPr>
                  <w:rStyle w:val="LienInternet"/>
                  <w:rFonts w:eastAsia="Noto Sans CJK SC Regular" w:cs="Times New Roman"/>
                  <w:kern w:val="0"/>
                  <w:sz w:val="24"/>
                  <w:szCs w:val="24"/>
                  <w:lang w:val="en-US" w:eastAsia="zh-CN" w:bidi="hi-IN"/>
                </w:rPr>
                <w:t xml:space="preserve">pierre.olivier.renault@univ-poitiers.fr </w:t>
              </w:r>
            </w:hyperlink>
          </w:p>
        </w:tc>
      </w:tr>
      <w:tr>
        <w:trPr>
          <w:trHeight w:val="23" w:hRule="atLeast"/>
        </w:trPr>
        <w:tc>
          <w:tcPr>
            <w:tcW w:w="1554" w:type="dxa"/>
            <w:tcBorders/>
            <w:shd w:color="auto" w:fill="auto" w:val="clear"/>
          </w:tcPr>
          <w:p>
            <w:pPr>
              <w:pStyle w:val="Normal"/>
              <w:widowControl/>
              <w:tabs>
                <w:tab w:val="clear" w:pos="708"/>
                <w:tab w:val="left" w:pos="1110" w:leader="none"/>
                <w:tab w:val="center" w:pos="5102" w:leader="none"/>
              </w:tabs>
              <w:spacing w:lineRule="auto" w:line="240" w:before="0" w:after="0"/>
              <w:jc w:val="both"/>
              <w:rPr>
                <w:rFonts w:cs="Times New Roman"/>
                <w:lang w:val="en-US"/>
              </w:rPr>
            </w:pPr>
            <w:r>
              <w:rPr>
                <w:rFonts w:eastAsia="Noto Sans CJK SC Regular" w:cs="Times New Roman"/>
                <w:kern w:val="0"/>
                <w:sz w:val="24"/>
                <w:szCs w:val="24"/>
                <w:lang w:val="en-US" w:eastAsia="zh-CN" w:bidi="hi-IN"/>
              </w:rPr>
              <w:t>S. Castagnet</w:t>
            </w:r>
          </w:p>
        </w:tc>
        <w:tc>
          <w:tcPr>
            <w:tcW w:w="5811" w:type="dxa"/>
            <w:tcBorders/>
            <w:shd w:color="auto" w:fill="auto" w:val="clear"/>
          </w:tcPr>
          <w:p>
            <w:pPr>
              <w:pStyle w:val="Normal"/>
              <w:widowControl/>
              <w:tabs>
                <w:tab w:val="clear" w:pos="708"/>
                <w:tab w:val="left" w:pos="1110" w:leader="none"/>
                <w:tab w:val="center" w:pos="5102" w:leader="none"/>
              </w:tabs>
              <w:spacing w:lineRule="auto" w:line="240" w:before="0" w:after="0"/>
              <w:jc w:val="both"/>
              <w:rPr/>
            </w:pPr>
            <w:r>
              <w:rPr>
                <w:rFonts w:eastAsia="Noto Sans CJK SC Regular" w:cs="Times New Roman"/>
                <w:kern w:val="0"/>
                <w:sz w:val="24"/>
                <w:szCs w:val="24"/>
                <w:lang w:val="en-US" w:eastAsia="zh-CN" w:bidi="hi-IN"/>
              </w:rPr>
              <w:t xml:space="preserve">05 49 49 82 26 - </w:t>
            </w:r>
            <w:hyperlink r:id="rId6">
              <w:r>
                <w:rPr>
                  <w:rStyle w:val="LienInternet"/>
                  <w:rFonts w:eastAsia="Noto Sans CJK SC Regular" w:cs="Times New Roman"/>
                  <w:kern w:val="0"/>
                  <w:sz w:val="24"/>
                  <w:szCs w:val="24"/>
                  <w:lang w:val="fr-FR" w:eastAsia="zh-CN" w:bidi="hi-IN"/>
                </w:rPr>
                <w:t>sylvie.castagnet@ensma.fr</w:t>
              </w:r>
            </w:hyperlink>
          </w:p>
        </w:tc>
      </w:tr>
      <w:tr>
        <w:trPr>
          <w:trHeight w:val="13" w:hRule="atLeast"/>
        </w:trPr>
        <w:tc>
          <w:tcPr>
            <w:tcW w:w="1554"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center"/>
              <w:rPr>
                <w:rFonts w:cs="Times New Roman"/>
                <w:b/>
                <w:b/>
                <w:lang w:val="en-US"/>
              </w:rPr>
            </w:pPr>
            <w:r>
              <w:rPr>
                <w:rFonts w:eastAsia="Noto Sans CJK SC Regular" w:cs="Times New Roman"/>
                <w:b/>
                <w:kern w:val="0"/>
                <w:sz w:val="24"/>
                <w:szCs w:val="24"/>
                <w:lang w:val="en-US" w:eastAsia="zh-CN" w:bidi="hi-IN"/>
              </w:rPr>
              <w:t>Thème 2</w:t>
            </w:r>
          </w:p>
        </w:tc>
        <w:tc>
          <w:tcPr>
            <w:tcW w:w="5811"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both"/>
              <w:rPr>
                <w:rFonts w:eastAsia="Noto Sans CJK SC Regular" w:cs="FreeSans"/>
                <w:lang w:val="en-US"/>
              </w:rPr>
            </w:pPr>
            <w:r>
              <w:rPr>
                <w:rFonts w:eastAsia="Noto Sans CJK SC Regular" w:cs="FreeSans"/>
                <w:kern w:val="0"/>
                <w:sz w:val="24"/>
                <w:szCs w:val="24"/>
                <w:lang w:val="fr-FR" w:eastAsia="zh-CN" w:bidi="hi-IN"/>
              </w:rPr>
            </w:r>
          </w:p>
        </w:tc>
      </w:tr>
      <w:tr>
        <w:trPr>
          <w:trHeight w:val="13" w:hRule="atLeast"/>
        </w:trPr>
        <w:tc>
          <w:tcPr>
            <w:tcW w:w="1554" w:type="dxa"/>
            <w:tcBorders/>
            <w:shd w:color="auto" w:fill="auto" w:val="clear"/>
          </w:tcPr>
          <w:p>
            <w:pPr>
              <w:pStyle w:val="Normal"/>
              <w:widowControl/>
              <w:tabs>
                <w:tab w:val="clear" w:pos="708"/>
                <w:tab w:val="left" w:pos="1110" w:leader="none"/>
                <w:tab w:val="center" w:pos="5102" w:leader="none"/>
              </w:tabs>
              <w:spacing w:lineRule="auto" w:line="240" w:before="0" w:after="0"/>
              <w:jc w:val="both"/>
              <w:rPr>
                <w:rFonts w:cs="Times New Roman"/>
                <w:lang w:val="en-US"/>
              </w:rPr>
            </w:pPr>
            <w:r>
              <w:rPr>
                <w:rFonts w:eastAsia="Noto Sans CJK SC Regular" w:cs="Times New Roman"/>
                <w:kern w:val="0"/>
                <w:sz w:val="24"/>
                <w:szCs w:val="24"/>
                <w:lang w:val="en-US" w:eastAsia="zh-CN" w:bidi="hi-IN"/>
              </w:rPr>
              <w:t>L. Pichon</w:t>
            </w:r>
          </w:p>
        </w:tc>
        <w:tc>
          <w:tcPr>
            <w:tcW w:w="5811" w:type="dxa"/>
            <w:tcBorders/>
            <w:shd w:color="auto" w:fill="auto" w:val="clear"/>
          </w:tcPr>
          <w:p>
            <w:pPr>
              <w:pStyle w:val="Normal"/>
              <w:widowControl/>
              <w:spacing w:lineRule="auto" w:line="240" w:before="0" w:after="0"/>
              <w:jc w:val="both"/>
              <w:rPr>
                <w:lang w:val="en-US"/>
              </w:rPr>
            </w:pPr>
            <w:r>
              <w:rPr>
                <w:rFonts w:eastAsia="Noto Sans CJK SC Regular" w:cs="Times New Roman"/>
                <w:kern w:val="0"/>
                <w:sz w:val="24"/>
                <w:szCs w:val="24"/>
                <w:lang w:val="en-US" w:eastAsia="zh-CN" w:bidi="hi-IN"/>
              </w:rPr>
              <w:t xml:space="preserve">05 49 49 67 24 – </w:t>
            </w:r>
            <w:hyperlink r:id="rId7">
              <w:r>
                <w:rPr>
                  <w:rStyle w:val="LienInternet"/>
                  <w:rFonts w:eastAsia="Noto Sans CJK SC Regular" w:cs="Times New Roman"/>
                  <w:kern w:val="0"/>
                  <w:sz w:val="24"/>
                  <w:szCs w:val="24"/>
                  <w:lang w:val="en-US" w:eastAsia="zh-CN" w:bidi="hi-IN"/>
                </w:rPr>
                <w:t xml:space="preserve">luc.pichon@univ-poitiers.fr </w:t>
              </w:r>
            </w:hyperlink>
            <w:r>
              <w:rPr>
                <w:rFonts w:eastAsia="Noto Sans CJK SC Regular" w:cs="Times New Roman"/>
                <w:kern w:val="0"/>
                <w:sz w:val="24"/>
                <w:szCs w:val="24"/>
                <w:lang w:val="en-US" w:eastAsia="zh-CN" w:bidi="hi-IN"/>
              </w:rPr>
              <w:t xml:space="preserve"> </w:t>
            </w:r>
          </w:p>
        </w:tc>
      </w:tr>
      <w:tr>
        <w:trPr>
          <w:trHeight w:val="35" w:hRule="atLeast"/>
        </w:trPr>
        <w:tc>
          <w:tcPr>
            <w:tcW w:w="1554" w:type="dxa"/>
            <w:tcBorders/>
            <w:shd w:color="auto" w:fill="auto" w:val="clear"/>
          </w:tcPr>
          <w:p>
            <w:pPr>
              <w:pStyle w:val="Normal"/>
              <w:widowControl/>
              <w:tabs>
                <w:tab w:val="clear" w:pos="708"/>
                <w:tab w:val="left" w:pos="1110" w:leader="none"/>
                <w:tab w:val="center" w:pos="5102" w:leader="none"/>
              </w:tabs>
              <w:spacing w:lineRule="auto" w:line="240" w:before="0" w:after="0"/>
              <w:jc w:val="both"/>
              <w:rPr>
                <w:rFonts w:cs="Times New Roman"/>
                <w:lang w:val="en-US"/>
              </w:rPr>
            </w:pPr>
            <w:r>
              <w:rPr>
                <w:rFonts w:eastAsia="Noto Sans CJK SC Regular" w:cs="Times New Roman"/>
                <w:kern w:val="0"/>
                <w:sz w:val="24"/>
                <w:szCs w:val="24"/>
                <w:lang w:val="en-US" w:eastAsia="zh-CN" w:bidi="hi-IN"/>
              </w:rPr>
              <w:t>J. Drevillon</w:t>
            </w:r>
          </w:p>
        </w:tc>
        <w:tc>
          <w:tcPr>
            <w:tcW w:w="5811" w:type="dxa"/>
            <w:tcBorders/>
            <w:shd w:color="auto" w:fill="auto" w:val="clear"/>
          </w:tcPr>
          <w:p>
            <w:pPr>
              <w:pStyle w:val="Normal"/>
              <w:widowControl/>
              <w:spacing w:lineRule="auto" w:line="240" w:before="0" w:after="0"/>
              <w:jc w:val="both"/>
              <w:rPr>
                <w:lang w:val="en-US"/>
              </w:rPr>
            </w:pPr>
            <w:r>
              <w:rPr>
                <w:rFonts w:eastAsia="Noto Sans CJK SC Regular" w:cs="Times New Roman"/>
                <w:kern w:val="0"/>
                <w:sz w:val="24"/>
                <w:szCs w:val="24"/>
                <w:lang w:val="en-US" w:eastAsia="zh-CN" w:bidi="hi-IN"/>
              </w:rPr>
              <w:t xml:space="preserve">05 49 45 35 42 - </w:t>
            </w:r>
            <w:hyperlink r:id="rId8">
              <w:r>
                <w:rPr>
                  <w:rStyle w:val="LienInternet"/>
                  <w:rFonts w:eastAsia="Noto Sans CJK SC Regular" w:cs="Times New Roman"/>
                  <w:kern w:val="0"/>
                  <w:sz w:val="24"/>
                  <w:szCs w:val="24"/>
                  <w:lang w:val="en-US" w:eastAsia="zh-CN" w:bidi="hi-IN"/>
                </w:rPr>
                <w:t xml:space="preserve">jeremie.drevillon@univ-poitiers.fr </w:t>
              </w:r>
            </w:hyperlink>
          </w:p>
        </w:tc>
      </w:tr>
      <w:tr>
        <w:trPr>
          <w:trHeight w:val="12" w:hRule="atLeast"/>
        </w:trPr>
        <w:tc>
          <w:tcPr>
            <w:tcW w:w="1554"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center"/>
              <w:rPr>
                <w:rFonts w:cs="Times New Roman"/>
                <w:b/>
                <w:b/>
                <w:lang w:val="en-US"/>
              </w:rPr>
            </w:pPr>
            <w:r>
              <w:rPr>
                <w:rFonts w:eastAsia="Noto Sans CJK SC Regular" w:cs="Times New Roman"/>
                <w:b/>
                <w:kern w:val="0"/>
                <w:sz w:val="24"/>
                <w:szCs w:val="24"/>
                <w:lang w:val="en-US" w:eastAsia="zh-CN" w:bidi="hi-IN"/>
              </w:rPr>
              <w:t>Thème 3</w:t>
            </w:r>
          </w:p>
        </w:tc>
        <w:tc>
          <w:tcPr>
            <w:tcW w:w="5811" w:type="dxa"/>
            <w:tcBorders/>
            <w:shd w:color="auto" w:fill="D0CECE" w:themeFill="background2" w:themeFillShade="e6" w:val="clear"/>
          </w:tcPr>
          <w:p>
            <w:pPr>
              <w:pStyle w:val="Normal"/>
              <w:widowControl/>
              <w:tabs>
                <w:tab w:val="clear" w:pos="708"/>
                <w:tab w:val="left" w:pos="1110" w:leader="none"/>
                <w:tab w:val="center" w:pos="5102" w:leader="none"/>
              </w:tabs>
              <w:spacing w:lineRule="auto" w:line="240" w:before="0" w:after="0"/>
              <w:jc w:val="both"/>
              <w:rPr>
                <w:rFonts w:eastAsia="Noto Sans CJK SC Regular" w:cs="FreeSans"/>
                <w:lang w:val="en-US"/>
              </w:rPr>
            </w:pPr>
            <w:r>
              <w:rPr>
                <w:rFonts w:eastAsia="Noto Sans CJK SC Regular" w:cs="FreeSans"/>
                <w:kern w:val="0"/>
                <w:sz w:val="24"/>
                <w:szCs w:val="24"/>
                <w:lang w:val="fr-FR" w:eastAsia="zh-CN" w:bidi="hi-IN"/>
              </w:rPr>
            </w:r>
          </w:p>
        </w:tc>
      </w:tr>
      <w:tr>
        <w:trPr>
          <w:trHeight w:val="12" w:hRule="atLeast"/>
        </w:trPr>
        <w:tc>
          <w:tcPr>
            <w:tcW w:w="1554" w:type="dxa"/>
            <w:tcBorders/>
            <w:shd w:color="auto" w:fill="auto" w:val="clear"/>
          </w:tcPr>
          <w:p>
            <w:pPr>
              <w:pStyle w:val="Normal"/>
              <w:widowControl/>
              <w:spacing w:lineRule="auto" w:line="240" w:before="0" w:after="0"/>
              <w:jc w:val="both"/>
              <w:rPr>
                <w:rFonts w:cs="Times New Roman"/>
                <w:lang w:val="en-US"/>
              </w:rPr>
            </w:pPr>
            <w:r>
              <w:rPr>
                <w:rFonts w:eastAsia="Noto Sans CJK SC Regular" w:cs="Times New Roman"/>
                <w:kern w:val="0"/>
                <w:sz w:val="24"/>
                <w:szCs w:val="24"/>
                <w:lang w:val="en-US" w:eastAsia="zh-CN" w:bidi="hi-IN"/>
              </w:rPr>
              <w:t>E. Moreau</w:t>
            </w:r>
          </w:p>
        </w:tc>
        <w:tc>
          <w:tcPr>
            <w:tcW w:w="5811" w:type="dxa"/>
            <w:tcBorders/>
            <w:shd w:color="auto" w:fill="auto" w:val="clear"/>
          </w:tcPr>
          <w:p>
            <w:pPr>
              <w:pStyle w:val="Normal"/>
              <w:widowControl/>
              <w:spacing w:lineRule="auto" w:line="240" w:before="0" w:after="0"/>
              <w:jc w:val="both"/>
              <w:rPr>
                <w:lang w:val="en-US"/>
              </w:rPr>
            </w:pPr>
            <w:r>
              <w:rPr>
                <w:rFonts w:eastAsia="Noto Sans CJK SC Regular" w:cs="Times New Roman"/>
                <w:kern w:val="0"/>
                <w:sz w:val="24"/>
                <w:szCs w:val="24"/>
                <w:lang w:val="en-US" w:eastAsia="zh-CN" w:bidi="hi-IN"/>
              </w:rPr>
              <w:t xml:space="preserve">05 49 49 69 33 - </w:t>
            </w:r>
            <w:hyperlink r:id="rId9">
              <w:r>
                <w:rPr>
                  <w:rStyle w:val="LienInternet"/>
                  <w:rFonts w:eastAsia="Noto Sans CJK SC Regular" w:cs="Times New Roman"/>
                  <w:kern w:val="0"/>
                  <w:sz w:val="24"/>
                  <w:szCs w:val="24"/>
                  <w:lang w:val="en-US" w:eastAsia="zh-CN" w:bidi="hi-IN"/>
                </w:rPr>
                <w:t>eric.moreau@univ-poitiers.fr</w:t>
              </w:r>
            </w:hyperlink>
            <w:r>
              <w:rPr>
                <w:rFonts w:eastAsia="Noto Sans CJK SC Regular" w:cs="Times New Roman"/>
                <w:kern w:val="0"/>
                <w:sz w:val="24"/>
                <w:szCs w:val="24"/>
                <w:lang w:val="en-US" w:eastAsia="zh-CN" w:bidi="hi-IN"/>
              </w:rPr>
              <w:t xml:space="preserve"> </w:t>
            </w:r>
          </w:p>
        </w:tc>
      </w:tr>
      <w:tr>
        <w:trPr>
          <w:trHeight w:val="359" w:hRule="atLeast"/>
        </w:trPr>
        <w:tc>
          <w:tcPr>
            <w:tcW w:w="1554" w:type="dxa"/>
            <w:tcBorders/>
            <w:shd w:color="auto" w:fill="auto" w:val="clear"/>
          </w:tcPr>
          <w:p>
            <w:pPr>
              <w:pStyle w:val="Normal"/>
              <w:widowControl/>
              <w:spacing w:lineRule="auto" w:line="240" w:before="0" w:after="0"/>
              <w:jc w:val="both"/>
              <w:rPr>
                <w:rFonts w:cs="Times New Roman"/>
                <w:lang w:val="en-US"/>
              </w:rPr>
            </w:pPr>
            <w:r>
              <w:rPr>
                <w:rFonts w:eastAsia="Calibri" w:cs="Times New Roman"/>
                <w:kern w:val="0"/>
                <w:sz w:val="24"/>
                <w:szCs w:val="24"/>
                <w:lang w:val="en-US" w:eastAsia="zh-CN" w:bidi="hi-IN"/>
              </w:rPr>
              <w:t>E. Goncalves</w:t>
            </w:r>
          </w:p>
        </w:tc>
        <w:tc>
          <w:tcPr>
            <w:tcW w:w="5811" w:type="dxa"/>
            <w:tcBorders/>
            <w:shd w:color="auto" w:fill="auto" w:val="clear"/>
          </w:tcPr>
          <w:p>
            <w:pPr>
              <w:pStyle w:val="Normal"/>
              <w:widowControl/>
              <w:tabs>
                <w:tab w:val="clear" w:pos="708"/>
                <w:tab w:val="left" w:pos="1110" w:leader="none"/>
                <w:tab w:val="center" w:pos="5102" w:leader="none"/>
              </w:tabs>
              <w:spacing w:lineRule="auto" w:line="240" w:before="0" w:after="0"/>
              <w:jc w:val="left"/>
              <w:rPr/>
            </w:pPr>
            <w:r>
              <w:rPr>
                <w:rFonts w:eastAsia="Noto Sans CJK SC Regular" w:cs="Times New Roman"/>
                <w:kern w:val="0"/>
                <w:sz w:val="24"/>
                <w:szCs w:val="24"/>
                <w:lang w:val="en-US" w:eastAsia="zh-CN" w:bidi="hi-IN"/>
              </w:rPr>
              <w:t xml:space="preserve">05 49 49 80 90 - </w:t>
            </w:r>
            <w:hyperlink r:id="rId10">
              <w:r>
                <w:rPr>
                  <w:rStyle w:val="LienInternet"/>
                  <w:rFonts w:eastAsia="Calibri" w:cs=""/>
                  <w:kern w:val="0"/>
                  <w:sz w:val="24"/>
                  <w:szCs w:val="24"/>
                  <w:lang w:val="fr-FR" w:eastAsia="zh-CN" w:bidi="hi-IN"/>
                </w:rPr>
                <w:t>eric.goncalves@ensma.fr</w:t>
              </w:r>
              <w:r>
                <w:rPr>
                  <w:rStyle w:val="LienInternet"/>
                  <w:rFonts w:eastAsia="Noto Sans CJK SC Regular" w:cs="Times New Roman"/>
                  <w:kern w:val="0"/>
                  <w:sz w:val="24"/>
                  <w:szCs w:val="24"/>
                  <w:lang w:val="en-US" w:eastAsia="zh-CN" w:bidi="hi-IN"/>
                </w:rPr>
                <w:t xml:space="preserve"> </w:t>
              </w:r>
            </w:hyperlink>
          </w:p>
        </w:tc>
      </w:tr>
    </w:tbl>
    <w:p>
      <w:pPr>
        <w:pStyle w:val="Normal"/>
        <w:widowControl/>
        <w:bidi w:val="0"/>
        <w:spacing w:lineRule="auto" w:line="259" w:before="0" w:after="160"/>
        <w:jc w:val="left"/>
        <w:rPr/>
      </w:pPr>
      <w:r>
        <w:rPr/>
      </w:r>
    </w:p>
    <w:sectPr>
      <w:headerReference w:type="default" r:id="rId11"/>
      <w:type w:val="nextPage"/>
      <w:pgSz w:w="11906" w:h="16838"/>
      <w:pgMar w:left="851" w:right="851" w:gutter="0" w:header="709" w:top="851" w:footer="0" w:bottom="851"/>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sz w:val="28"/>
      </w:rPr>
    </w:pPr>
    <w:r>
      <w:drawing>
        <wp:anchor behindDoc="1" distT="0" distB="0" distL="0" distR="0" simplePos="0" locked="0" layoutInCell="0" allowOverlap="1" relativeHeight="2">
          <wp:simplePos x="0" y="0"/>
          <wp:positionH relativeFrom="column">
            <wp:posOffset>2359660</wp:posOffset>
          </wp:positionH>
          <wp:positionV relativeFrom="paragraph">
            <wp:posOffset>-413385</wp:posOffset>
          </wp:positionV>
          <wp:extent cx="1720850" cy="720090"/>
          <wp:effectExtent l="0" t="0" r="0" b="0"/>
          <wp:wrapNone/>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1720850" cy="720090"/>
                  </a:xfrm>
                  <a:prstGeom prst="rect">
                    <a:avLst/>
                  </a:prstGeom>
                </pic:spPr>
              </pic:pic>
            </a:graphicData>
          </a:graphic>
        </wp:anchor>
      </w:drawing>
      <w:drawing>
        <wp:anchor behindDoc="1" distT="0" distB="0" distL="0" distR="0" simplePos="0" locked="0" layoutInCell="0" allowOverlap="1" relativeHeight="3">
          <wp:simplePos x="0" y="0"/>
          <wp:positionH relativeFrom="column">
            <wp:posOffset>-187960</wp:posOffset>
          </wp:positionH>
          <wp:positionV relativeFrom="paragraph">
            <wp:posOffset>-294640</wp:posOffset>
          </wp:positionV>
          <wp:extent cx="508000" cy="607695"/>
          <wp:effectExtent l="0" t="0" r="0" b="0"/>
          <wp:wrapNone/>
          <wp:docPr id="2"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descr=""/>
                  <pic:cNvPicPr>
                    <a:picLocks noChangeAspect="1" noChangeArrowheads="1"/>
                  </pic:cNvPicPr>
                </pic:nvPicPr>
                <pic:blipFill>
                  <a:blip r:embed="rId2"/>
                  <a:stretch>
                    <a:fillRect/>
                  </a:stretch>
                </pic:blipFill>
                <pic:spPr bwMode="auto">
                  <a:xfrm>
                    <a:off x="0" y="0"/>
                    <a:ext cx="508000" cy="607695"/>
                  </a:xfrm>
                  <a:prstGeom prst="rect">
                    <a:avLst/>
                  </a:prstGeom>
                </pic:spPr>
              </pic:pic>
            </a:graphicData>
          </a:graphic>
        </wp:anchor>
      </w:drawing>
      <w:drawing>
        <wp:anchor behindDoc="1" distT="0" distB="0" distL="0" distR="0" simplePos="0" locked="0" layoutInCell="0" allowOverlap="1" relativeHeight="4">
          <wp:simplePos x="0" y="0"/>
          <wp:positionH relativeFrom="column">
            <wp:posOffset>6141720</wp:posOffset>
          </wp:positionH>
          <wp:positionV relativeFrom="paragraph">
            <wp:posOffset>-295910</wp:posOffset>
          </wp:positionV>
          <wp:extent cx="621030" cy="608965"/>
          <wp:effectExtent l="0" t="0" r="0" b="0"/>
          <wp:wrapNone/>
          <wp:docPr id="3"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
                  <pic:cNvPicPr>
                    <a:picLocks noChangeAspect="1" noChangeArrowheads="1"/>
                  </pic:cNvPicPr>
                </pic:nvPicPr>
                <pic:blipFill>
                  <a:blip r:embed="rId3"/>
                  <a:stretch>
                    <a:fillRect/>
                  </a:stretch>
                </pic:blipFill>
                <pic:spPr bwMode="auto">
                  <a:xfrm>
                    <a:off x="0" y="0"/>
                    <a:ext cx="621030" cy="608965"/>
                  </a:xfrm>
                  <a:prstGeom prst="rect">
                    <a:avLst/>
                  </a:prstGeom>
                </pic:spPr>
              </pic:pic>
            </a:graphicData>
          </a:graphic>
        </wp:anchor>
      </w:drawing>
    </w:r>
    <w:r>
      <w:rPr>
        <w:sz w:val="28"/>
      </w:rPr>
      <w:t xml:space="preserve"> </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720" w:hanging="360"/>
      </w:pPr>
      <w:rPr>
        <w:rFonts w:ascii="Times New Roman" w:hAnsi="Times New Roman" w:cs="Times New Roman"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c413d8"/>
    <w:rPr/>
  </w:style>
  <w:style w:type="character" w:styleId="PieddepageCar" w:customStyle="1">
    <w:name w:val="Pied de page Car"/>
    <w:basedOn w:val="DefaultParagraphFont"/>
    <w:uiPriority w:val="99"/>
    <w:qFormat/>
    <w:rsid w:val="00c413d8"/>
    <w:rPr/>
  </w:style>
  <w:style w:type="character" w:styleId="InternetLink" w:customStyle="1">
    <w:name w:val="Hyperlink"/>
    <w:basedOn w:val="DefaultParagraphFont"/>
    <w:uiPriority w:val="99"/>
    <w:unhideWhenUsed/>
    <w:qFormat/>
    <w:rsid w:val="00110f81"/>
    <w:rPr>
      <w:color w:val="0563C1" w:themeColor="hyperlink"/>
      <w:u w:val="single"/>
    </w:rPr>
  </w:style>
  <w:style w:type="character" w:styleId="Textedevantsaisiegras1" w:customStyle="1">
    <w:name w:val="textedevantsaisiegras1"/>
    <w:qFormat/>
    <w:rsid w:val="00110f81"/>
    <w:rPr>
      <w:rFonts w:ascii="Tahoma" w:hAnsi="Tahoma" w:cs="Tahoma"/>
      <w:b/>
      <w:bCs/>
      <w:caps w:val="false"/>
      <w:smallCaps w:val="false"/>
      <w:color w:val="074194"/>
      <w:sz w:val="16"/>
      <w:szCs w:val="16"/>
    </w:rPr>
  </w:style>
  <w:style w:type="character" w:styleId="TextedebullesCar" w:customStyle="1">
    <w:name w:val="Texte de bulles Car"/>
    <w:basedOn w:val="DefaultParagraphFont"/>
    <w:link w:val="BalloonText"/>
    <w:uiPriority w:val="99"/>
    <w:semiHidden/>
    <w:qFormat/>
    <w:rsid w:val="00566999"/>
    <w:rPr>
      <w:rFonts w:ascii="Segoe UI" w:hAnsi="Segoe UI" w:cs="Segoe UI"/>
      <w:sz w:val="18"/>
      <w:szCs w:val="18"/>
    </w:rPr>
  </w:style>
  <w:style w:type="character" w:styleId="Mentionnonrsolue1" w:customStyle="1">
    <w:name w:val="Mention non résolue1"/>
    <w:basedOn w:val="DefaultParagraphFont"/>
    <w:uiPriority w:val="99"/>
    <w:semiHidden/>
    <w:unhideWhenUsed/>
    <w:qFormat/>
    <w:rsid w:val="009a5c6e"/>
    <w:rPr>
      <w:color w:val="605E5C"/>
      <w:shd w:fill="E1DFDD" w:val="clear"/>
    </w:rPr>
  </w:style>
  <w:style w:type="character" w:styleId="LienInternetvisit">
    <w:name w:val="Lien Internet visité"/>
    <w:basedOn w:val="DefaultParagraphFont"/>
    <w:uiPriority w:val="99"/>
    <w:semiHidden/>
    <w:unhideWhenUsed/>
    <w:qFormat/>
    <w:rsid w:val="005b0068"/>
    <w:rPr>
      <w:color w:val="954F72" w:themeColor="followedHyperlink"/>
      <w:u w:val="single"/>
    </w:rPr>
  </w:style>
  <w:style w:type="character" w:styleId="LienInternet">
    <w:name w:val="Lien Internet"/>
    <w:basedOn w:val="DefaultParagraphFont"/>
    <w:uiPriority w:val="99"/>
    <w:unhideWhenUsed/>
    <w:rsid w:val="007d64e4"/>
    <w:rPr>
      <w:color w:val="0563C1" w:themeColor="hyperlink"/>
      <w:u w:val="single"/>
    </w:rPr>
  </w:style>
  <w:style w:type="character" w:styleId="Accentuation">
    <w:name w:val="Accentuation"/>
    <w:basedOn w:val="DefaultParagraphFont"/>
    <w:uiPriority w:val="20"/>
    <w:qFormat/>
    <w:rsid w:val="007d64e4"/>
    <w:rPr>
      <w:i/>
      <w:iCs/>
    </w:rPr>
  </w:style>
  <w:style w:type="paragraph" w:styleId="Titre" w:customStyle="1">
    <w:name w:val="Titre"/>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Entteetpieddepage">
    <w:name w:val="En-tête et pied de page"/>
    <w:basedOn w:val="Normal"/>
    <w:qFormat/>
    <w:pPr/>
    <w:rPr/>
  </w:style>
  <w:style w:type="paragraph" w:styleId="Entte">
    <w:name w:val="Header"/>
    <w:basedOn w:val="Normal"/>
    <w:uiPriority w:val="99"/>
    <w:unhideWhenUsed/>
    <w:rsid w:val="00c413d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413d8"/>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110f81"/>
    <w:pPr>
      <w:spacing w:before="0" w:after="160"/>
      <w:ind w:left="720" w:hanging="0"/>
      <w:contextualSpacing/>
    </w:pPr>
    <w:rPr/>
  </w:style>
  <w:style w:type="paragraph" w:styleId="BalloonText">
    <w:name w:val="Balloon Text"/>
    <w:basedOn w:val="Normal"/>
    <w:link w:val="TextedebullesCar"/>
    <w:uiPriority w:val="99"/>
    <w:semiHidden/>
    <w:unhideWhenUsed/>
    <w:qFormat/>
    <w:rsid w:val="00566999"/>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322a24"/>
    <w:pPr>
      <w:spacing w:lineRule="auto" w:line="240" w:beforeAutospacing="1" w:afterAutospacing="1"/>
    </w:pPr>
    <w:rPr>
      <w:rFonts w:ascii="Times New Roman" w:hAnsi="Times New Roman" w:eastAsia="Times New Roman" w:cs="Times New Roman"/>
      <w:sz w:val="24"/>
      <w:szCs w:val="24"/>
      <w:lang w:eastAsia="fr-FR"/>
    </w:rPr>
  </w:style>
  <w:style w:type="paragraph" w:styleId="Western" w:customStyle="1">
    <w:name w:val="western"/>
    <w:basedOn w:val="Normal"/>
    <w:qFormat/>
    <w:rsid w:val="00297409"/>
    <w:pPr>
      <w:spacing w:lineRule="auto" w:line="288" w:beforeAutospacing="1" w:after="142"/>
    </w:pPr>
    <w:rPr>
      <w:rFonts w:ascii="Calibri" w:hAnsi="Calibri" w:eastAsia="Times New Roman" w:cs="Times New Roman"/>
      <w:color w:val="000000"/>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384a8d"/>
    <w:rPr>
      <w:lang w:eastAsia="zh-CN" w:bidi="hi-I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abex-interactifs.pprime.fr/" TargetMode="External"/><Relationship Id="rId3" Type="http://schemas.openxmlformats.org/officeDocument/2006/relationships/hyperlink" Target="https://extranet.cnrs.pprime.fr/jcms/403960_DBFileDocument/fr/labex-interactifs-projet-depose" TargetMode="External"/><Relationship Id="rId4" Type="http://schemas.openxmlformats.org/officeDocument/2006/relationships/hyperlink" Target="http://labex-interactifs.pprime.fr/" TargetMode="External"/><Relationship Id="rId5" Type="http://schemas.openxmlformats.org/officeDocument/2006/relationships/hyperlink" Target="mailto:pierre.olivier.renault@univ-poitiers.fr" TargetMode="External"/><Relationship Id="rId6" Type="http://schemas.openxmlformats.org/officeDocument/2006/relationships/hyperlink" Target="mailto:sylvie.castagnet@ensma.fr" TargetMode="External"/><Relationship Id="rId7" Type="http://schemas.openxmlformats.org/officeDocument/2006/relationships/hyperlink" Target="mailto:luc.pichon@univ-poitiers.fr " TargetMode="External"/><Relationship Id="rId8" Type="http://schemas.openxmlformats.org/officeDocument/2006/relationships/hyperlink" Target="mailto:jeremie.drevillon@univ-poitiers.fr" TargetMode="External"/><Relationship Id="rId9" Type="http://schemas.openxmlformats.org/officeDocument/2006/relationships/hyperlink" Target="mailto:eric.moreau@univ-poitiers.fr" TargetMode="External"/><Relationship Id="rId10" Type="http://schemas.openxmlformats.org/officeDocument/2006/relationships/hyperlink" Target="mailto:eric.goncalves@ensma.fr "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A4E7-F26D-44B2-A6AA-81A1653F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Application>LibreOffice/7.3.7.2$Linux_X86_64 LibreOffice_project/30$Build-2</Application>
  <AppVersion>15.0000</AppVersion>
  <DocSecurity>0</DocSecurity>
  <Pages>1</Pages>
  <Words>276</Words>
  <Characters>1670</Characters>
  <CharactersWithSpaces>1927</CharactersWithSpaces>
  <Paragraphs>32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2019-12-09T15:10:00Z</dcterms:created>
  <dc:creator>LIGER Marina</dc:creator>
  <dc:description/>
  <dc:language>en-GB</dc:language>
  <cp:lastModifiedBy/>
  <cp:lastPrinted>2022-01-12T08:04:00Z</cp:lastPrinted>
  <dcterms:modified xsi:type="dcterms:W3CDTF">2024-06-24T08:35:04Z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